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D3" w:rsidRPr="00064FFD" w:rsidRDefault="00EE0AE7" w:rsidP="00660ED0">
      <w:pPr>
        <w:pStyle w:val="Titel"/>
        <w:jc w:val="center"/>
        <w:rPr>
          <w:rFonts w:ascii="Arial" w:hAnsi="Arial" w:cs="Arial"/>
          <w:b/>
          <w:color w:val="008000"/>
          <w:spacing w:val="70"/>
          <w:kern w:val="0"/>
          <w:sz w:val="44"/>
        </w:rPr>
      </w:pPr>
      <w:r w:rsidRPr="00064FFD">
        <w:rPr>
          <w:rFonts w:ascii="Arial" w:hAnsi="Arial" w:cs="Arial"/>
          <w:b/>
          <w:color w:val="008000"/>
          <w:spacing w:val="70"/>
          <w:kern w:val="0"/>
          <w:sz w:val="44"/>
        </w:rPr>
        <w:t>Platz</w:t>
      </w:r>
      <w:r w:rsidR="003310DD" w:rsidRPr="00064FFD">
        <w:rPr>
          <w:rFonts w:ascii="Arial" w:hAnsi="Arial" w:cs="Arial"/>
          <w:b/>
          <w:color w:val="008000"/>
          <w:spacing w:val="70"/>
          <w:kern w:val="0"/>
          <w:sz w:val="44"/>
        </w:rPr>
        <w:t>ordnung</w:t>
      </w:r>
    </w:p>
    <w:p w:rsidR="005544C8" w:rsidRPr="005544C8" w:rsidRDefault="00260A43" w:rsidP="00260A43">
      <w:pPr>
        <w:rPr>
          <w:rFonts w:ascii="Arial" w:hAnsi="Arial" w:cs="Arial"/>
          <w:sz w:val="28"/>
          <w:szCs w:val="28"/>
        </w:rPr>
      </w:pPr>
      <w:r w:rsidRPr="005544C8">
        <w:rPr>
          <w:rFonts w:ascii="Arial" w:hAnsi="Arial" w:cs="Arial"/>
          <w:sz w:val="28"/>
          <w:szCs w:val="28"/>
        </w:rPr>
        <w:t xml:space="preserve">Ziel dieser Platzordnung ist die Gewährleistung eines reibungslosen Spielbetriebes sowie der Erhaltung und Pflege </w:t>
      </w:r>
      <w:r w:rsidR="0003455C" w:rsidRPr="005544C8">
        <w:rPr>
          <w:rFonts w:ascii="Arial" w:hAnsi="Arial" w:cs="Arial"/>
          <w:sz w:val="28"/>
          <w:szCs w:val="28"/>
        </w:rPr>
        <w:t xml:space="preserve">unserer </w:t>
      </w:r>
      <w:r w:rsidRPr="005544C8">
        <w:rPr>
          <w:rFonts w:ascii="Arial" w:hAnsi="Arial" w:cs="Arial"/>
          <w:sz w:val="28"/>
          <w:szCs w:val="28"/>
        </w:rPr>
        <w:t>Anlage im Interesse aller Mitglieder.</w:t>
      </w:r>
      <w:r w:rsidR="0003455C" w:rsidRPr="005544C8">
        <w:rPr>
          <w:rFonts w:ascii="Arial" w:hAnsi="Arial" w:cs="Arial"/>
          <w:sz w:val="28"/>
          <w:szCs w:val="28"/>
        </w:rPr>
        <w:t xml:space="preserve"> </w:t>
      </w:r>
    </w:p>
    <w:p w:rsidR="00260A43" w:rsidRDefault="00A110A1" w:rsidP="00260A43">
      <w:r w:rsidRPr="005544C8">
        <w:rPr>
          <w:rFonts w:ascii="Arial" w:hAnsi="Arial" w:cs="Arial"/>
          <w:sz w:val="28"/>
          <w:szCs w:val="28"/>
        </w:rPr>
        <w:t>Jedes Clubmitglied ist aufgefordert, auf das Einhalten dieser Platzordnung zu achten</w:t>
      </w:r>
      <w:r>
        <w:t>.</w:t>
      </w:r>
    </w:p>
    <w:p w:rsidR="005544C8" w:rsidRDefault="005544C8" w:rsidP="00260A43"/>
    <w:p w:rsidR="00827C13" w:rsidRPr="00F46EE4" w:rsidRDefault="00827C13" w:rsidP="00EA10D6">
      <w:pPr>
        <w:pStyle w:val="berschrift1"/>
        <w:rPr>
          <w:rFonts w:ascii="Arial" w:hAnsi="Arial" w:cs="Arial"/>
          <w:b/>
          <w:color w:val="000000" w:themeColor="text1"/>
          <w:u w:val="single"/>
        </w:rPr>
      </w:pPr>
      <w:r w:rsidRPr="00F46EE4">
        <w:rPr>
          <w:rFonts w:ascii="Arial" w:hAnsi="Arial" w:cs="Arial"/>
          <w:b/>
          <w:color w:val="000000" w:themeColor="text1"/>
          <w:u w:val="single"/>
        </w:rPr>
        <w:t>Spielberechtigung</w:t>
      </w:r>
    </w:p>
    <w:p w:rsidR="00827C13" w:rsidRDefault="005D28EC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 xml:space="preserve">Alle </w:t>
      </w:r>
      <w:r w:rsidR="00D25E9C">
        <w:t>TCO-</w:t>
      </w:r>
      <w:r>
        <w:t>Voll</w:t>
      </w:r>
      <w:r w:rsidR="00E05301">
        <w:t xml:space="preserve">mitglieder und </w:t>
      </w:r>
      <w:r w:rsidR="00D25E9C">
        <w:t xml:space="preserve">Spieler </w:t>
      </w:r>
      <w:r w:rsidR="00E05301">
        <w:t xml:space="preserve">mit </w:t>
      </w:r>
      <w:r w:rsidR="00D25E9C">
        <w:t>TCO-</w:t>
      </w:r>
      <w:r w:rsidR="00E05301">
        <w:t xml:space="preserve">Zweimitgliedschaft </w:t>
      </w:r>
      <w:r w:rsidR="00827C13">
        <w:t>sind nach der Zahlung des Jahresbeitrages berechtigt, zum Spiel frei</w:t>
      </w:r>
      <w:r w:rsidR="00E05301">
        <w:t xml:space="preserve"> </w:t>
      </w:r>
      <w:r w:rsidR="00827C13">
        <w:t>gegebene Tennisplätze zu benutzen.</w:t>
      </w:r>
    </w:p>
    <w:p w:rsidR="00E05301" w:rsidRDefault="00E05301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 xml:space="preserve">Gesonderte Regelungen für passive Mitglieder und Gäste sind in der separaten </w:t>
      </w:r>
      <w:r w:rsidRPr="00E05301">
        <w:t>Gastspielordnung</w:t>
      </w:r>
      <w:r>
        <w:t xml:space="preserve"> zu finden.</w:t>
      </w:r>
    </w:p>
    <w:p w:rsidR="00F46EE4" w:rsidRPr="005544C8" w:rsidRDefault="00F46EE4" w:rsidP="005544C8">
      <w:pPr>
        <w:pStyle w:val="Listenabsatz"/>
        <w:spacing w:after="80"/>
        <w:ind w:left="357"/>
        <w:contextualSpacing w:val="0"/>
        <w:rPr>
          <w:sz w:val="18"/>
          <w:szCs w:val="18"/>
        </w:rPr>
      </w:pPr>
    </w:p>
    <w:p w:rsidR="00E05301" w:rsidRPr="00F46EE4" w:rsidRDefault="00E05301" w:rsidP="00EA10D6">
      <w:pPr>
        <w:pStyle w:val="berschrift1"/>
        <w:rPr>
          <w:rFonts w:ascii="Arial" w:hAnsi="Arial" w:cs="Arial"/>
          <w:b/>
          <w:color w:val="000000" w:themeColor="text1"/>
          <w:u w:val="single"/>
        </w:rPr>
      </w:pPr>
      <w:r w:rsidRPr="00F46EE4">
        <w:rPr>
          <w:rFonts w:ascii="Arial" w:hAnsi="Arial" w:cs="Arial"/>
          <w:b/>
          <w:color w:val="000000" w:themeColor="text1"/>
          <w:u w:val="single"/>
        </w:rPr>
        <w:t>Kleidung</w:t>
      </w:r>
    </w:p>
    <w:p w:rsidR="00827C13" w:rsidRDefault="00827C13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 xml:space="preserve">Spieler müssen auf dem Platz Tennisschuhe tragen. </w:t>
      </w:r>
      <w:r w:rsidR="0003455C">
        <w:t>Andere Profilschuhe (z. B. Joggingschuhe) sind nicht erlaubt.</w:t>
      </w:r>
    </w:p>
    <w:p w:rsidR="00F46EE4" w:rsidRPr="005544C8" w:rsidRDefault="00F46EE4" w:rsidP="005544C8">
      <w:pPr>
        <w:pStyle w:val="Listenabsatz"/>
        <w:spacing w:after="80"/>
        <w:ind w:left="357"/>
        <w:contextualSpacing w:val="0"/>
        <w:rPr>
          <w:sz w:val="18"/>
          <w:szCs w:val="18"/>
        </w:rPr>
      </w:pPr>
    </w:p>
    <w:p w:rsidR="007173B2" w:rsidRPr="00F077DA" w:rsidRDefault="00827C13" w:rsidP="00EA10D6">
      <w:pPr>
        <w:pStyle w:val="berschrift1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F077DA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Spielzeit</w:t>
      </w:r>
      <w:r w:rsidR="007173B2" w:rsidRPr="00F077DA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und Platzbelegung</w:t>
      </w:r>
    </w:p>
    <w:p w:rsidR="0049219E" w:rsidRDefault="00260A43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 xml:space="preserve">Grundsätzlich beträgt die Spielzeit </w:t>
      </w:r>
      <w:r w:rsidR="00D25E9C">
        <w:t xml:space="preserve">für </w:t>
      </w:r>
      <w:r w:rsidR="00D25E9C" w:rsidRPr="00D25E9C">
        <w:rPr>
          <w:b/>
        </w:rPr>
        <w:t xml:space="preserve">Einzel </w:t>
      </w:r>
      <w:r w:rsidR="00827C13" w:rsidRPr="00D25E9C">
        <w:rPr>
          <w:b/>
        </w:rPr>
        <w:t>60 Minuten</w:t>
      </w:r>
      <w:r>
        <w:t xml:space="preserve"> und</w:t>
      </w:r>
      <w:r w:rsidR="00D25E9C">
        <w:t xml:space="preserve"> für </w:t>
      </w:r>
      <w:r w:rsidR="00B32254">
        <w:br/>
      </w:r>
      <w:r>
        <w:rPr>
          <w:b/>
        </w:rPr>
        <w:t>Doppel 90 </w:t>
      </w:r>
      <w:r w:rsidR="00D25E9C" w:rsidRPr="00D25E9C">
        <w:rPr>
          <w:b/>
        </w:rPr>
        <w:t>Minuten</w:t>
      </w:r>
      <w:r w:rsidR="00B32254">
        <w:rPr>
          <w:b/>
        </w:rPr>
        <w:t xml:space="preserve">, </w:t>
      </w:r>
      <w:r w:rsidR="00B32254" w:rsidRPr="00B32254">
        <w:t>jeweils</w:t>
      </w:r>
      <w:r w:rsidR="00D25E9C">
        <w:rPr>
          <w:b/>
        </w:rPr>
        <w:t xml:space="preserve"> inklusive Platzpflege</w:t>
      </w:r>
      <w:r w:rsidR="00827C13">
        <w:t xml:space="preserve">. </w:t>
      </w:r>
    </w:p>
    <w:p w:rsidR="00827C13" w:rsidRDefault="00827C13" w:rsidP="0049219E">
      <w:pPr>
        <w:pStyle w:val="Listenabsatz"/>
        <w:spacing w:after="80"/>
        <w:ind w:left="357"/>
        <w:contextualSpacing w:val="0"/>
      </w:pPr>
      <w:r>
        <w:t xml:space="preserve">Ein </w:t>
      </w:r>
      <w:proofErr w:type="spellStart"/>
      <w:r w:rsidR="00973841">
        <w:t>Mits</w:t>
      </w:r>
      <w:r>
        <w:t>pieleraustausch</w:t>
      </w:r>
      <w:proofErr w:type="spellEnd"/>
      <w:r>
        <w:t xml:space="preserve"> v</w:t>
      </w:r>
      <w:r w:rsidR="00E05301">
        <w:t>erlängert die Spielzeit nicht.</w:t>
      </w:r>
    </w:p>
    <w:p w:rsidR="00F077DA" w:rsidRDefault="00F077DA" w:rsidP="00F077DA">
      <w:pPr>
        <w:pStyle w:val="Listenabsatz"/>
        <w:spacing w:after="80"/>
        <w:ind w:left="357"/>
        <w:contextualSpacing w:val="0"/>
      </w:pPr>
    </w:p>
    <w:p w:rsidR="00D824C9" w:rsidRDefault="009F03E6" w:rsidP="00D824C9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rPr>
          <w:b/>
        </w:rPr>
        <w:t>Für Platz 1-3 hängt j</w:t>
      </w:r>
      <w:r w:rsidR="00D824C9" w:rsidRPr="00D25E9C">
        <w:rPr>
          <w:b/>
        </w:rPr>
        <w:t>eder</w:t>
      </w:r>
      <w:r>
        <w:t xml:space="preserve"> Spieler</w:t>
      </w:r>
      <w:r w:rsidR="00D824C9">
        <w:t xml:space="preserve"> sein </w:t>
      </w:r>
      <w:proofErr w:type="spellStart"/>
      <w:r w:rsidR="00D824C9">
        <w:t>Spielermärkche</w:t>
      </w:r>
      <w:r w:rsidR="00973841">
        <w:t>n</w:t>
      </w:r>
      <w:proofErr w:type="spellEnd"/>
      <w:r w:rsidR="00973841">
        <w:t xml:space="preserve"> für die vorgesehene Spielzeit</w:t>
      </w:r>
      <w:r w:rsidR="00D824C9">
        <w:t xml:space="preserve"> und den Platz auf die Magnettafel.  </w:t>
      </w:r>
    </w:p>
    <w:p w:rsidR="009F03E6" w:rsidRPr="00F077DA" w:rsidRDefault="009F03E6" w:rsidP="00D824C9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 w:rsidRPr="00F077DA">
        <w:rPr>
          <w:b/>
          <w:highlight w:val="yellow"/>
        </w:rPr>
        <w:t>Die Plätze 4 bis 7 werden online über die Homepage gebucht.</w:t>
      </w:r>
    </w:p>
    <w:p w:rsidR="00F077DA" w:rsidRDefault="00F077DA" w:rsidP="00F077DA">
      <w:pPr>
        <w:pStyle w:val="Listenabsatz"/>
        <w:spacing w:after="80"/>
        <w:ind w:left="357"/>
        <w:contextualSpacing w:val="0"/>
      </w:pPr>
    </w:p>
    <w:p w:rsidR="00F077DA" w:rsidRDefault="007173B2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 xml:space="preserve">Um einen Platz </w:t>
      </w:r>
      <w:r w:rsidR="0049219E">
        <w:t>nutzen</w:t>
      </w:r>
      <w:r>
        <w:t xml:space="preserve"> zu können, muss für ein Einzelspiel mindestens ein Spieler und für ein Doppelspiel mindestens zwei Spieler </w:t>
      </w:r>
      <w:r w:rsidR="00D824C9">
        <w:t xml:space="preserve">bis zu Beginn der reservierten Zeit </w:t>
      </w:r>
      <w:r w:rsidRPr="007173B2">
        <w:rPr>
          <w:b/>
        </w:rPr>
        <w:t>auf der Anlage anwesend</w:t>
      </w:r>
      <w:r>
        <w:t xml:space="preserve"> sein. </w:t>
      </w:r>
    </w:p>
    <w:p w:rsidR="007173B2" w:rsidRDefault="007173B2" w:rsidP="00F077DA">
      <w:pPr>
        <w:spacing w:after="80"/>
      </w:pPr>
      <w:r>
        <w:t xml:space="preserve"> </w:t>
      </w:r>
    </w:p>
    <w:p w:rsidR="00556790" w:rsidRDefault="00556790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 w:rsidRPr="00556790">
        <w:t xml:space="preserve">Spieler, die keinen Platz </w:t>
      </w:r>
      <w:r w:rsidR="00F077DA">
        <w:t xml:space="preserve">(1-3) </w:t>
      </w:r>
      <w:r w:rsidRPr="00556790">
        <w:t>für die nächste Spielstunde erhalten, können für die n</w:t>
      </w:r>
      <w:r>
        <w:t xml:space="preserve">ächstfolgende freie Spielstunde ihr </w:t>
      </w:r>
      <w:proofErr w:type="spellStart"/>
      <w:r>
        <w:t>Spielermärkchen</w:t>
      </w:r>
      <w:proofErr w:type="spellEnd"/>
      <w:r>
        <w:t xml:space="preserve"> </w:t>
      </w:r>
      <w:r w:rsidR="00F077DA">
        <w:t xml:space="preserve">hängen </w:t>
      </w:r>
      <w:r>
        <w:t>und somit den Platz reservieren.</w:t>
      </w:r>
    </w:p>
    <w:p w:rsidR="00F077DA" w:rsidRPr="00556790" w:rsidRDefault="00F077DA" w:rsidP="00F077DA">
      <w:pPr>
        <w:pStyle w:val="Listenabsatz"/>
        <w:spacing w:after="80"/>
        <w:ind w:left="357"/>
        <w:contextualSpacing w:val="0"/>
      </w:pPr>
    </w:p>
    <w:p w:rsidR="0003455C" w:rsidRPr="00E63DF6" w:rsidRDefault="0003455C" w:rsidP="0003455C">
      <w:pPr>
        <w:pStyle w:val="Titel"/>
        <w:jc w:val="center"/>
        <w:rPr>
          <w:rFonts w:ascii="Arial" w:hAnsi="Arial" w:cs="Arial"/>
          <w:b/>
          <w:color w:val="008000"/>
          <w:spacing w:val="70"/>
          <w:kern w:val="0"/>
          <w:sz w:val="44"/>
        </w:rPr>
      </w:pPr>
      <w:r w:rsidRPr="00E63DF6">
        <w:rPr>
          <w:rFonts w:ascii="Arial" w:hAnsi="Arial" w:cs="Arial"/>
          <w:b/>
          <w:color w:val="008000"/>
          <w:spacing w:val="70"/>
          <w:kern w:val="0"/>
          <w:sz w:val="44"/>
        </w:rPr>
        <w:lastRenderedPageBreak/>
        <w:t>Platzordnung</w:t>
      </w:r>
      <w:r w:rsidR="00B32254" w:rsidRPr="00E63DF6">
        <w:rPr>
          <w:rFonts w:ascii="Arial" w:hAnsi="Arial" w:cs="Arial"/>
          <w:b/>
          <w:color w:val="008000"/>
          <w:spacing w:val="70"/>
          <w:kern w:val="0"/>
          <w:sz w:val="44"/>
        </w:rPr>
        <w:t xml:space="preserve"> (2)</w:t>
      </w:r>
      <w:bookmarkStart w:id="0" w:name="_GoBack"/>
      <w:bookmarkEnd w:id="0"/>
    </w:p>
    <w:p w:rsidR="00827C13" w:rsidRPr="00F46EE4" w:rsidRDefault="00827C13" w:rsidP="00EA10D6">
      <w:pPr>
        <w:pStyle w:val="berschrift1"/>
        <w:rPr>
          <w:rFonts w:ascii="Arial" w:hAnsi="Arial" w:cs="Arial"/>
          <w:b/>
          <w:color w:val="000000" w:themeColor="text1"/>
          <w:u w:val="single"/>
        </w:rPr>
      </w:pPr>
      <w:r w:rsidRPr="00F46EE4">
        <w:rPr>
          <w:rFonts w:ascii="Arial" w:hAnsi="Arial" w:cs="Arial"/>
          <w:b/>
          <w:color w:val="000000" w:themeColor="text1"/>
          <w:u w:val="single"/>
        </w:rPr>
        <w:t xml:space="preserve">Bevorrechtigte Platznutzung </w:t>
      </w:r>
    </w:p>
    <w:p w:rsidR="00827C13" w:rsidRDefault="00734FB0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>Erwachsene Mitglieder sind w</w:t>
      </w:r>
      <w:r w:rsidR="00827C13">
        <w:t>erktags ab 1</w:t>
      </w:r>
      <w:r w:rsidR="00B06D57">
        <w:t>8</w:t>
      </w:r>
      <w:r w:rsidR="00827C13">
        <w:t xml:space="preserve"> Uhr vor jugendlichen Mitgliedern </w:t>
      </w:r>
      <w:proofErr w:type="spellStart"/>
      <w:r w:rsidR="00827C13">
        <w:t>spiel</w:t>
      </w:r>
      <w:r>
        <w:softHyphen/>
      </w:r>
      <w:r w:rsidR="00827C13">
        <w:t>berechtigt</w:t>
      </w:r>
      <w:proofErr w:type="spellEnd"/>
      <w:r w:rsidR="00827C13">
        <w:t xml:space="preserve">, es sei denn, dass diese sich in der Berufsausbildung befinden. </w:t>
      </w:r>
    </w:p>
    <w:p w:rsidR="00827C13" w:rsidRDefault="00827C13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>Das allgemeine Benutzungsrecht ist aufgehoben und die Spielze</w:t>
      </w:r>
      <w:r w:rsidR="00734FB0">
        <w:t>iten nach Ziffer 3 gelten nicht</w:t>
      </w:r>
      <w:r>
        <w:t xml:space="preserve"> </w:t>
      </w:r>
    </w:p>
    <w:p w:rsidR="00734FB0" w:rsidRDefault="00734FB0" w:rsidP="00B32254">
      <w:pPr>
        <w:pStyle w:val="Listenabsatz"/>
        <w:numPr>
          <w:ilvl w:val="0"/>
          <w:numId w:val="11"/>
        </w:numPr>
        <w:spacing w:after="80"/>
        <w:ind w:left="357" w:hanging="357"/>
        <w:contextualSpacing w:val="0"/>
        <w:sectPr w:rsidR="00734FB0" w:rsidSect="00B32254">
          <w:headerReference w:type="default" r:id="rId8"/>
          <w:footerReference w:type="default" r:id="rId9"/>
          <w:pgSz w:w="11906" w:h="16838" w:code="9"/>
          <w:pgMar w:top="1559" w:right="964" w:bottom="851" w:left="964" w:header="340" w:footer="340" w:gutter="0"/>
          <w:cols w:space="708"/>
          <w:docGrid w:linePitch="360"/>
        </w:sectPr>
      </w:pPr>
    </w:p>
    <w:p w:rsidR="00827C13" w:rsidRDefault="00827C13" w:rsidP="000F6694">
      <w:pPr>
        <w:pStyle w:val="Listenabsatz"/>
        <w:numPr>
          <w:ilvl w:val="0"/>
          <w:numId w:val="11"/>
        </w:numPr>
        <w:ind w:left="709" w:hanging="283"/>
      </w:pPr>
      <w:r>
        <w:lastRenderedPageBreak/>
        <w:t xml:space="preserve">bei </w:t>
      </w:r>
      <w:r w:rsidR="000F6694">
        <w:t xml:space="preserve">Team- und </w:t>
      </w:r>
      <w:r>
        <w:t>Turnierspielen</w:t>
      </w:r>
      <w:r w:rsidR="00734FB0">
        <w:t>,</w:t>
      </w:r>
    </w:p>
    <w:p w:rsidR="00827C13" w:rsidRDefault="00F46EE4" w:rsidP="000F6694">
      <w:pPr>
        <w:pStyle w:val="Listenabsatz"/>
        <w:numPr>
          <w:ilvl w:val="0"/>
          <w:numId w:val="11"/>
        </w:numPr>
        <w:ind w:left="709" w:hanging="283"/>
      </w:pPr>
      <w:r>
        <w:t xml:space="preserve">bei Clubmeisterschaften </w:t>
      </w:r>
    </w:p>
    <w:p w:rsidR="00734FB0" w:rsidRPr="005544C8" w:rsidRDefault="00734FB0" w:rsidP="005544C8">
      <w:pPr>
        <w:pStyle w:val="Listenabsatz"/>
        <w:numPr>
          <w:ilvl w:val="0"/>
          <w:numId w:val="11"/>
        </w:numPr>
        <w:ind w:left="709" w:hanging="283"/>
        <w:sectPr w:rsidR="00734FB0" w:rsidRPr="005544C8" w:rsidSect="00264EEB">
          <w:type w:val="continuous"/>
          <w:pgSz w:w="11906" w:h="16838" w:code="9"/>
          <w:pgMar w:top="1294" w:right="1134" w:bottom="851" w:left="1134" w:header="340" w:footer="340" w:gutter="0"/>
          <w:cols w:num="2" w:space="454"/>
          <w:docGrid w:linePitch="360"/>
        </w:sectPr>
      </w:pPr>
      <w:r>
        <w:lastRenderedPageBreak/>
        <w:t>s</w:t>
      </w:r>
      <w:r w:rsidR="00827C13">
        <w:t>oweit de</w:t>
      </w:r>
      <w:r>
        <w:t>r Vorstand dies sonst anordnet</w:t>
      </w:r>
    </w:p>
    <w:p w:rsidR="00F46EE4" w:rsidRPr="00F46EE4" w:rsidRDefault="00F46EE4" w:rsidP="00F46EE4">
      <w:pPr>
        <w:pStyle w:val="berschrift1"/>
        <w:numPr>
          <w:ilvl w:val="0"/>
          <w:numId w:val="0"/>
        </w:numPr>
        <w:rPr>
          <w:rFonts w:ascii="Arial" w:hAnsi="Arial" w:cs="Arial"/>
          <w:b/>
          <w:color w:val="000000" w:themeColor="text1"/>
          <w:sz w:val="18"/>
          <w:szCs w:val="18"/>
          <w:highlight w:val="yellow"/>
          <w:u w:val="single"/>
        </w:rPr>
      </w:pPr>
    </w:p>
    <w:p w:rsidR="00827C13" w:rsidRPr="00F46EE4" w:rsidRDefault="00827C13" w:rsidP="00EA10D6">
      <w:pPr>
        <w:pStyle w:val="berschrift1"/>
        <w:rPr>
          <w:rFonts w:ascii="Arial" w:hAnsi="Arial" w:cs="Arial"/>
          <w:b/>
          <w:color w:val="000000" w:themeColor="text1"/>
          <w:highlight w:val="yellow"/>
          <w:u w:val="single"/>
        </w:rPr>
      </w:pPr>
      <w:r w:rsidRPr="00F46EE4">
        <w:rPr>
          <w:rFonts w:ascii="Arial" w:hAnsi="Arial" w:cs="Arial"/>
          <w:b/>
          <w:color w:val="000000" w:themeColor="text1"/>
          <w:highlight w:val="yellow"/>
          <w:u w:val="single"/>
        </w:rPr>
        <w:t>Platzpflege</w:t>
      </w:r>
    </w:p>
    <w:p w:rsidR="000F6694" w:rsidRDefault="00827C13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 w:rsidRPr="00973841">
        <w:rPr>
          <w:highlight w:val="yellow"/>
        </w:rPr>
        <w:t>Vor dem Spielbeginn ist der Platz, soweit erforderlich, zu bewässern.</w:t>
      </w:r>
      <w:r>
        <w:t xml:space="preserve"> </w:t>
      </w:r>
    </w:p>
    <w:p w:rsidR="00EA10D6" w:rsidRDefault="00EA10D6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 w:rsidRPr="00E63DF6">
        <w:rPr>
          <w:highlight w:val="yellow"/>
        </w:rPr>
        <w:t xml:space="preserve">Nach dem Spiel muss </w:t>
      </w:r>
      <w:r w:rsidR="00124DDB">
        <w:rPr>
          <w:highlight w:val="yellow"/>
        </w:rPr>
        <w:t>der Platz bis zu den Zäunen abgezog</w:t>
      </w:r>
      <w:r w:rsidRPr="00E63DF6">
        <w:rPr>
          <w:highlight w:val="yellow"/>
        </w:rPr>
        <w:t xml:space="preserve">en und die Linien gekehrt werden. Auf den Plätzen stehen </w:t>
      </w:r>
      <w:proofErr w:type="spellStart"/>
      <w:r w:rsidRPr="00E63DF6">
        <w:rPr>
          <w:highlight w:val="yellow"/>
        </w:rPr>
        <w:t>Scharierhölzer</w:t>
      </w:r>
      <w:proofErr w:type="spellEnd"/>
      <w:r w:rsidRPr="00E63DF6">
        <w:rPr>
          <w:highlight w:val="yellow"/>
        </w:rPr>
        <w:t xml:space="preserve"> (Holzschaber) zur Ver</w:t>
      </w:r>
      <w:r w:rsidR="00260A43" w:rsidRPr="00E63DF6">
        <w:rPr>
          <w:highlight w:val="yellow"/>
        </w:rPr>
        <w:softHyphen/>
      </w:r>
      <w:r w:rsidRPr="00E63DF6">
        <w:rPr>
          <w:highlight w:val="yellow"/>
        </w:rPr>
        <w:t>fügung. Diese dienen dazu, grobe Unebenheiten auf dem Platz auszu</w:t>
      </w:r>
      <w:r w:rsidR="00896A03" w:rsidRPr="00E63DF6">
        <w:rPr>
          <w:highlight w:val="yellow"/>
        </w:rPr>
        <w:softHyphen/>
      </w:r>
      <w:r w:rsidRPr="00E63DF6">
        <w:rPr>
          <w:highlight w:val="yellow"/>
        </w:rPr>
        <w:t>gleichen.</w:t>
      </w:r>
      <w:r>
        <w:t xml:space="preserve"> </w:t>
      </w:r>
    </w:p>
    <w:p w:rsidR="00827C13" w:rsidRDefault="00827C13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 xml:space="preserve">Anordnungen von Vorstandsmitgliedern </w:t>
      </w:r>
      <w:r w:rsidR="00264EEB">
        <w:t xml:space="preserve">bzw. des Platzwartes </w:t>
      </w:r>
      <w:r>
        <w:t xml:space="preserve">zur Pflege oder </w:t>
      </w:r>
      <w:r w:rsidRPr="00124DDB">
        <w:rPr>
          <w:highlight w:val="cyan"/>
        </w:rPr>
        <w:t>Sperrung von Plätzen sind zu beachten</w:t>
      </w:r>
      <w:r>
        <w:t>.</w:t>
      </w:r>
    </w:p>
    <w:p w:rsidR="00F46EE4" w:rsidRPr="00F46EE4" w:rsidRDefault="00F46EE4" w:rsidP="00F46EE4">
      <w:pPr>
        <w:pStyle w:val="Listenabsatz"/>
        <w:spacing w:after="80"/>
        <w:ind w:left="357"/>
        <w:contextualSpacing w:val="0"/>
        <w:rPr>
          <w:sz w:val="18"/>
          <w:szCs w:val="18"/>
        </w:rPr>
      </w:pPr>
    </w:p>
    <w:p w:rsidR="00827C13" w:rsidRPr="00F46EE4" w:rsidRDefault="00827C13" w:rsidP="00EA10D6">
      <w:pPr>
        <w:pStyle w:val="berschrift1"/>
        <w:rPr>
          <w:rFonts w:ascii="Arial" w:hAnsi="Arial" w:cs="Arial"/>
          <w:b/>
          <w:color w:val="000000" w:themeColor="text1"/>
          <w:u w:val="single"/>
        </w:rPr>
      </w:pPr>
      <w:r w:rsidRPr="00F46EE4">
        <w:rPr>
          <w:rFonts w:ascii="Arial" w:hAnsi="Arial" w:cs="Arial"/>
          <w:b/>
          <w:color w:val="000000" w:themeColor="text1"/>
          <w:u w:val="single"/>
        </w:rPr>
        <w:t xml:space="preserve">Haftung </w:t>
      </w:r>
    </w:p>
    <w:p w:rsidR="00827C13" w:rsidRDefault="00A110A1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 xml:space="preserve">Unfälle </w:t>
      </w:r>
      <w:r w:rsidR="00827C13">
        <w:t xml:space="preserve">sind </w:t>
      </w:r>
      <w:r w:rsidR="00EA10D6">
        <w:t>sofort dem Vorstand</w:t>
      </w:r>
      <w:r w:rsidR="00827C13">
        <w:t xml:space="preserve"> zu melden. Für </w:t>
      </w:r>
      <w:r>
        <w:t xml:space="preserve">Sportunfälle von Mitgliedern </w:t>
      </w:r>
      <w:r w:rsidR="00827C13">
        <w:t>besteht eine Versicherung, jedoch keine Haftung des Vereins.</w:t>
      </w:r>
    </w:p>
    <w:p w:rsidR="00A110A1" w:rsidRDefault="00A110A1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 xml:space="preserve">Kinder auf der Tennisanlage obliegen der Aufsichtspflicht der Eltern. Der </w:t>
      </w:r>
      <w:r w:rsidR="00277E8D">
        <w:t>Club</w:t>
      </w:r>
      <w:r>
        <w:t xml:space="preserve"> haftet nur im Rahmen der gesetzlichen Bestimmungen.</w:t>
      </w:r>
    </w:p>
    <w:p w:rsidR="00A110A1" w:rsidRDefault="00A110A1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>Benutzer der Tennisanlage haften für Schäden aus unsachgemäßer Benutzung.</w:t>
      </w:r>
    </w:p>
    <w:p w:rsidR="00827C13" w:rsidRDefault="00827C13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>Der Verein haftet nicht für Diebstahl und Beschädigungen von mitgebrachten Sachen und abgestellten Fahrzeugen.</w:t>
      </w:r>
    </w:p>
    <w:p w:rsidR="00F46EE4" w:rsidRPr="00F46EE4" w:rsidRDefault="00F46EE4" w:rsidP="00F46EE4">
      <w:pPr>
        <w:pStyle w:val="Listenabsatz"/>
        <w:spacing w:after="80"/>
        <w:ind w:left="357"/>
        <w:contextualSpacing w:val="0"/>
        <w:rPr>
          <w:sz w:val="18"/>
          <w:szCs w:val="18"/>
        </w:rPr>
      </w:pPr>
    </w:p>
    <w:p w:rsidR="00B32254" w:rsidRPr="00F46EE4" w:rsidRDefault="00B32254" w:rsidP="00B32254">
      <w:pPr>
        <w:pStyle w:val="berschrift1"/>
        <w:rPr>
          <w:rFonts w:ascii="Arial" w:hAnsi="Arial" w:cs="Arial"/>
          <w:b/>
          <w:color w:val="000000" w:themeColor="text1"/>
          <w:u w:val="single"/>
        </w:rPr>
      </w:pPr>
      <w:r w:rsidRPr="00F46EE4">
        <w:rPr>
          <w:rFonts w:ascii="Arial" w:hAnsi="Arial" w:cs="Arial"/>
          <w:b/>
          <w:color w:val="000000" w:themeColor="text1"/>
          <w:u w:val="single"/>
        </w:rPr>
        <w:t>Allgemeines</w:t>
      </w:r>
    </w:p>
    <w:p w:rsidR="00B32254" w:rsidRDefault="00B32254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>Alle Mitglieder sind aufgerufen, Plätze und Clubanlage sauber und pfleglich zu behandeln. Technische Mängel oder Schäden sind umgehend dem Vorstand mitzuteilen.</w:t>
      </w:r>
    </w:p>
    <w:p w:rsidR="00B32254" w:rsidRDefault="00B32254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>Störungen anderer Mitglieder sind zu unterlassen. Hunde müssen an der Leine gehalten werden, soweit Störungen durch sie zu erwarten sind.</w:t>
      </w:r>
    </w:p>
    <w:p w:rsidR="00B32254" w:rsidRDefault="00B32254" w:rsidP="00B32254">
      <w:pPr>
        <w:pStyle w:val="Listenabsatz"/>
        <w:numPr>
          <w:ilvl w:val="0"/>
          <w:numId w:val="6"/>
        </w:numPr>
        <w:spacing w:after="80"/>
        <w:ind w:left="357" w:hanging="357"/>
        <w:contextualSpacing w:val="0"/>
      </w:pPr>
      <w:r>
        <w:t>Das Radfahren auf der gesamten Anlage ist nicht gestattet, Fahrräder sind in den dafür vorgesehenen Ständern abzustellen.</w:t>
      </w:r>
    </w:p>
    <w:p w:rsidR="00F46EE4" w:rsidRPr="005544C8" w:rsidRDefault="00277E8D" w:rsidP="00B32254">
      <w:pPr>
        <w:pStyle w:val="Listenabsatz"/>
        <w:numPr>
          <w:ilvl w:val="0"/>
          <w:numId w:val="6"/>
        </w:numPr>
        <w:spacing w:before="240" w:after="0"/>
        <w:ind w:left="357" w:hanging="357"/>
        <w:contextualSpacing w:val="0"/>
        <w:rPr>
          <w:rFonts w:ascii="Arial" w:hAnsi="Arial" w:cs="Arial"/>
          <w:color w:val="000000" w:themeColor="text1"/>
          <w:sz w:val="28"/>
        </w:rPr>
      </w:pPr>
      <w:r>
        <w:t>Die Vorstandsmitglieder und d</w:t>
      </w:r>
      <w:r w:rsidR="00B32254">
        <w:t xml:space="preserve">er Platzwart sind </w:t>
      </w:r>
      <w:r w:rsidR="00B32254" w:rsidRPr="00B32254">
        <w:t>weisungsbefugt</w:t>
      </w:r>
      <w:r>
        <w:t>.</w:t>
      </w:r>
    </w:p>
    <w:p w:rsidR="00C34A43" w:rsidRPr="00F46EE4" w:rsidRDefault="00C34A43" w:rsidP="005544C8">
      <w:pPr>
        <w:spacing w:before="240" w:after="0"/>
        <w:jc w:val="right"/>
        <w:rPr>
          <w:rFonts w:ascii="Arial" w:hAnsi="Arial" w:cs="Arial"/>
          <w:color w:val="000000" w:themeColor="text1"/>
          <w:sz w:val="28"/>
        </w:rPr>
      </w:pPr>
      <w:r w:rsidRPr="00F46EE4">
        <w:rPr>
          <w:rFonts w:ascii="Arial" w:hAnsi="Arial" w:cs="Arial"/>
          <w:color w:val="000000" w:themeColor="text1"/>
          <w:sz w:val="28"/>
        </w:rPr>
        <w:t>Der Vorstand</w:t>
      </w:r>
    </w:p>
    <w:sectPr w:rsidR="00C34A43" w:rsidRPr="00F46EE4" w:rsidSect="00277E8D">
      <w:type w:val="continuous"/>
      <w:pgSz w:w="11906" w:h="16838" w:code="9"/>
      <w:pgMar w:top="1247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58" w:rsidRDefault="001C7358" w:rsidP="006C3AB7">
      <w:pPr>
        <w:spacing w:after="0"/>
      </w:pPr>
      <w:r>
        <w:separator/>
      </w:r>
    </w:p>
  </w:endnote>
  <w:endnote w:type="continuationSeparator" w:id="0">
    <w:p w:rsidR="001C7358" w:rsidRDefault="001C7358" w:rsidP="006C3A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criptin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43" w:rsidRDefault="00F077DA" w:rsidP="00C34A43">
    <w:pPr>
      <w:pStyle w:val="Fuzeile"/>
      <w:jc w:val="right"/>
      <w:rPr>
        <w:rFonts w:ascii="Arial" w:hAnsi="Arial" w:cs="Arial"/>
        <w:i/>
        <w:sz w:val="12"/>
      </w:rPr>
    </w:pPr>
    <w:r>
      <w:rPr>
        <w:rFonts w:ascii="Arial" w:hAnsi="Arial" w:cs="Arial"/>
        <w:i/>
        <w:sz w:val="12"/>
      </w:rPr>
      <w:t>Platzordnung 2022</w:t>
    </w:r>
  </w:p>
  <w:p w:rsidR="00F077DA" w:rsidRPr="00064FFD" w:rsidRDefault="00F077DA" w:rsidP="00C34A43">
    <w:pPr>
      <w:pStyle w:val="Fuzeile"/>
      <w:jc w:val="right"/>
      <w:rPr>
        <w:rFonts w:ascii="Arial" w:hAnsi="Arial" w:cs="Arial"/>
        <w:i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58" w:rsidRDefault="001C7358" w:rsidP="006C3AB7">
      <w:pPr>
        <w:spacing w:after="0"/>
      </w:pPr>
      <w:r>
        <w:separator/>
      </w:r>
    </w:p>
  </w:footnote>
  <w:footnote w:type="continuationSeparator" w:id="0">
    <w:p w:rsidR="001C7358" w:rsidRDefault="001C7358" w:rsidP="006C3AB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B7" w:rsidRPr="00064FFD" w:rsidRDefault="005D406E" w:rsidP="00264EEB">
    <w:pPr>
      <w:pStyle w:val="Kopfzeile"/>
      <w:spacing w:before="240"/>
      <w:jc w:val="center"/>
      <w:rPr>
        <w:rFonts w:asciiTheme="minorHAnsi" w:hAnsiTheme="minorHAnsi"/>
        <w:color w:val="000099"/>
        <w:szCs w:val="28"/>
        <w:lang w:val="en-GB"/>
      </w:rPr>
    </w:pPr>
    <w:r w:rsidRPr="00064FFD">
      <w:rPr>
        <w:rFonts w:asciiTheme="minorHAnsi" w:hAnsiTheme="minorHAnsi"/>
        <w:b/>
        <w:noProof/>
        <w:color w:val="000099"/>
        <w:sz w:val="32"/>
        <w:szCs w:val="40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6025515</wp:posOffset>
          </wp:positionH>
          <wp:positionV relativeFrom="paragraph">
            <wp:posOffset>-15240</wp:posOffset>
          </wp:positionV>
          <wp:extent cx="593725" cy="648970"/>
          <wp:effectExtent l="0" t="0" r="0" b="0"/>
          <wp:wrapTight wrapText="bothSides">
            <wp:wrapPolygon edited="0">
              <wp:start x="0" y="0"/>
              <wp:lineTo x="0" y="20924"/>
              <wp:lineTo x="20791" y="20924"/>
              <wp:lineTo x="20791" y="0"/>
              <wp:lineTo x="0" y="0"/>
            </wp:wrapPolygon>
          </wp:wrapTight>
          <wp:docPr id="5" name="Grafik 5" descr="tcologo bla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cologo bla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6C3AB7" w:rsidRPr="00064FFD">
      <w:rPr>
        <w:rStyle w:val="Fett"/>
        <w:rFonts w:asciiTheme="minorHAnsi" w:hAnsiTheme="minorHAnsi"/>
        <w:color w:val="000099"/>
        <w:sz w:val="32"/>
        <w:szCs w:val="40"/>
        <w:lang w:val="en-GB"/>
      </w:rPr>
      <w:t>Tennisclub</w:t>
    </w:r>
    <w:proofErr w:type="spellEnd"/>
    <w:r w:rsidR="006C3AB7" w:rsidRPr="00064FFD">
      <w:rPr>
        <w:rStyle w:val="Fett"/>
        <w:rFonts w:asciiTheme="minorHAnsi" w:hAnsiTheme="minorHAnsi"/>
        <w:color w:val="000099"/>
        <w:sz w:val="32"/>
        <w:szCs w:val="40"/>
        <w:lang w:val="en-GB"/>
      </w:rPr>
      <w:t xml:space="preserve"> </w:t>
    </w:r>
    <w:proofErr w:type="spellStart"/>
    <w:r w:rsidR="006C3AB7" w:rsidRPr="00064FFD">
      <w:rPr>
        <w:rStyle w:val="Fett"/>
        <w:rFonts w:asciiTheme="minorHAnsi" w:hAnsiTheme="minorHAnsi"/>
        <w:color w:val="000099"/>
        <w:sz w:val="32"/>
        <w:szCs w:val="40"/>
        <w:lang w:val="en-GB"/>
      </w:rPr>
      <w:t>Ober-Roden</w:t>
    </w:r>
    <w:proofErr w:type="spellEnd"/>
    <w:r w:rsidR="006C3AB7" w:rsidRPr="00064FFD">
      <w:rPr>
        <w:rStyle w:val="Fett"/>
        <w:rFonts w:asciiTheme="minorHAnsi" w:hAnsiTheme="minorHAnsi"/>
        <w:color w:val="000099"/>
        <w:sz w:val="32"/>
        <w:szCs w:val="40"/>
        <w:lang w:val="en-GB"/>
      </w:rPr>
      <w:t xml:space="preserve"> e. V.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0489"/>
    <w:multiLevelType w:val="hybridMultilevel"/>
    <w:tmpl w:val="40009F7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F42D19"/>
    <w:multiLevelType w:val="hybridMultilevel"/>
    <w:tmpl w:val="AE0475D6"/>
    <w:lvl w:ilvl="0" w:tplc="7E4CC49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434BD4"/>
    <w:multiLevelType w:val="hybridMultilevel"/>
    <w:tmpl w:val="98D820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BD6DF20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C278B7"/>
    <w:multiLevelType w:val="hybridMultilevel"/>
    <w:tmpl w:val="B14EB2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246F1A"/>
    <w:multiLevelType w:val="multilevel"/>
    <w:tmpl w:val="21F4EAB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>
    <w:nsid w:val="59490D86"/>
    <w:multiLevelType w:val="multilevel"/>
    <w:tmpl w:val="1642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B295E"/>
    <w:multiLevelType w:val="hybridMultilevel"/>
    <w:tmpl w:val="5E928F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10DD"/>
    <w:rsid w:val="0003455C"/>
    <w:rsid w:val="00064FFD"/>
    <w:rsid w:val="00076133"/>
    <w:rsid w:val="000F6694"/>
    <w:rsid w:val="001015CC"/>
    <w:rsid w:val="001026D8"/>
    <w:rsid w:val="00124DDB"/>
    <w:rsid w:val="00141EAD"/>
    <w:rsid w:val="0014393D"/>
    <w:rsid w:val="001C7358"/>
    <w:rsid w:val="00260A43"/>
    <w:rsid w:val="00264EEB"/>
    <w:rsid w:val="00277E8D"/>
    <w:rsid w:val="003206A6"/>
    <w:rsid w:val="003310DD"/>
    <w:rsid w:val="00331AAE"/>
    <w:rsid w:val="0041542D"/>
    <w:rsid w:val="004727C4"/>
    <w:rsid w:val="0049219E"/>
    <w:rsid w:val="004D394D"/>
    <w:rsid w:val="00501448"/>
    <w:rsid w:val="00544D5D"/>
    <w:rsid w:val="005544C8"/>
    <w:rsid w:val="00556790"/>
    <w:rsid w:val="005B48C6"/>
    <w:rsid w:val="005D28EC"/>
    <w:rsid w:val="005D3279"/>
    <w:rsid w:val="005D406E"/>
    <w:rsid w:val="0061297F"/>
    <w:rsid w:val="0062440F"/>
    <w:rsid w:val="006400D3"/>
    <w:rsid w:val="006426A1"/>
    <w:rsid w:val="00660ED0"/>
    <w:rsid w:val="00670EC2"/>
    <w:rsid w:val="00695955"/>
    <w:rsid w:val="006C3AB7"/>
    <w:rsid w:val="00712900"/>
    <w:rsid w:val="007173B2"/>
    <w:rsid w:val="00734FB0"/>
    <w:rsid w:val="0077763A"/>
    <w:rsid w:val="007B6414"/>
    <w:rsid w:val="007C0EFB"/>
    <w:rsid w:val="007C6AB6"/>
    <w:rsid w:val="00801CF2"/>
    <w:rsid w:val="00827C13"/>
    <w:rsid w:val="00896A03"/>
    <w:rsid w:val="008C0302"/>
    <w:rsid w:val="008C707F"/>
    <w:rsid w:val="00973841"/>
    <w:rsid w:val="009F03E6"/>
    <w:rsid w:val="00A110A1"/>
    <w:rsid w:val="00A44D11"/>
    <w:rsid w:val="00A96441"/>
    <w:rsid w:val="00AD4357"/>
    <w:rsid w:val="00B06D57"/>
    <w:rsid w:val="00B277E3"/>
    <w:rsid w:val="00B32254"/>
    <w:rsid w:val="00BA3B39"/>
    <w:rsid w:val="00BF79DD"/>
    <w:rsid w:val="00C34A43"/>
    <w:rsid w:val="00C72C09"/>
    <w:rsid w:val="00D25E9C"/>
    <w:rsid w:val="00D824C9"/>
    <w:rsid w:val="00E05301"/>
    <w:rsid w:val="00E53BAF"/>
    <w:rsid w:val="00E63DF6"/>
    <w:rsid w:val="00E9504B"/>
    <w:rsid w:val="00EA10D6"/>
    <w:rsid w:val="00EB2568"/>
    <w:rsid w:val="00EE0AE7"/>
    <w:rsid w:val="00EF71D3"/>
    <w:rsid w:val="00F077DA"/>
    <w:rsid w:val="00F46EE4"/>
    <w:rsid w:val="00F47CDA"/>
    <w:rsid w:val="00F7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0D6"/>
    <w:pPr>
      <w:spacing w:after="240" w:line="240" w:lineRule="auto"/>
    </w:pPr>
    <w:rPr>
      <w:rFonts w:ascii="Tahoma" w:hAnsi="Tahoma"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10D6"/>
    <w:pPr>
      <w:keepNext/>
      <w:keepLines/>
      <w:numPr>
        <w:numId w:val="5"/>
      </w:numPr>
      <w:spacing w:before="240" w:after="120"/>
      <w:ind w:left="431" w:hanging="431"/>
      <w:outlineLvl w:val="0"/>
    </w:pPr>
    <w:rPr>
      <w:rFonts w:ascii="Eras Bold ITC" w:eastAsiaTheme="majorEastAsia" w:hAnsi="Eras Bold ITC" w:cstheme="majorBidi"/>
      <w:bCs/>
      <w:color w:val="365F91" w:themeColor="accent1" w:themeShade="BF"/>
      <w:spacing w:val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28EC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28EC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28EC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28EC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28E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28E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28E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28E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144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26D8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C7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6C3AB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6C3AB7"/>
    <w:rPr>
      <w:rFonts w:ascii="Tahoma" w:hAnsi="Tahoma"/>
      <w:sz w:val="28"/>
    </w:rPr>
  </w:style>
  <w:style w:type="paragraph" w:styleId="Fuzeile">
    <w:name w:val="footer"/>
    <w:basedOn w:val="Standard"/>
    <w:link w:val="FuzeileZchn"/>
    <w:uiPriority w:val="99"/>
    <w:unhideWhenUsed/>
    <w:rsid w:val="006C3AB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C3AB7"/>
    <w:rPr>
      <w:rFonts w:ascii="Tahoma" w:hAnsi="Tahoma"/>
      <w:sz w:val="28"/>
    </w:rPr>
  </w:style>
  <w:style w:type="character" w:styleId="Fett">
    <w:name w:val="Strong"/>
    <w:qFormat/>
    <w:rsid w:val="006C3AB7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660ED0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60ED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10D6"/>
    <w:rPr>
      <w:rFonts w:ascii="Eras Bold ITC" w:eastAsiaTheme="majorEastAsia" w:hAnsi="Eras Bold ITC" w:cstheme="majorBidi"/>
      <w:bCs/>
      <w:color w:val="365F91" w:themeColor="accent1" w:themeShade="BF"/>
      <w:spacing w:val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28E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28E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28E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28EC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28E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28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2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A03"/>
    <w:pPr>
      <w:spacing w:after="0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0D6"/>
    <w:pPr>
      <w:spacing w:after="240" w:line="240" w:lineRule="auto"/>
    </w:pPr>
    <w:rPr>
      <w:rFonts w:ascii="Tahoma" w:hAnsi="Tahoma"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10D6"/>
    <w:pPr>
      <w:keepNext/>
      <w:keepLines/>
      <w:numPr>
        <w:numId w:val="5"/>
      </w:numPr>
      <w:spacing w:before="240" w:after="120"/>
      <w:ind w:left="431" w:hanging="431"/>
      <w:outlineLvl w:val="0"/>
    </w:pPr>
    <w:rPr>
      <w:rFonts w:ascii="Eras Bold ITC" w:eastAsiaTheme="majorEastAsia" w:hAnsi="Eras Bold ITC" w:cstheme="majorBidi"/>
      <w:bCs/>
      <w:color w:val="365F91" w:themeColor="accent1" w:themeShade="BF"/>
      <w:spacing w:val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28EC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D28EC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28EC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28EC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28E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28E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28E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28E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144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26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C7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C3AB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rsid w:val="006C3AB7"/>
    <w:rPr>
      <w:rFonts w:ascii="Tahoma" w:hAnsi="Tahoma"/>
      <w:sz w:val="28"/>
    </w:rPr>
  </w:style>
  <w:style w:type="paragraph" w:styleId="Fuzeile">
    <w:name w:val="footer"/>
    <w:basedOn w:val="Standard"/>
    <w:link w:val="FuzeileZchn"/>
    <w:uiPriority w:val="99"/>
    <w:unhideWhenUsed/>
    <w:rsid w:val="006C3AB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C3AB7"/>
    <w:rPr>
      <w:rFonts w:ascii="Tahoma" w:hAnsi="Tahoma"/>
      <w:sz w:val="28"/>
    </w:rPr>
  </w:style>
  <w:style w:type="character" w:styleId="Fett">
    <w:name w:val="Strong"/>
    <w:qFormat/>
    <w:rsid w:val="006C3AB7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660ED0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60ED0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10D6"/>
    <w:rPr>
      <w:rFonts w:ascii="Eras Bold ITC" w:eastAsiaTheme="majorEastAsia" w:hAnsi="Eras Bold ITC" w:cstheme="majorBidi"/>
      <w:bCs/>
      <w:color w:val="365F91" w:themeColor="accent1" w:themeShade="BF"/>
      <w:spacing w:val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2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D28E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28E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28EC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28EC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28EC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28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28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A03"/>
    <w:pPr>
      <w:spacing w:after="0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2E7AB-D17D-45D0-AB44-53CB2931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Stremme</dc:creator>
  <cp:lastModifiedBy>C. Schepp</cp:lastModifiedBy>
  <cp:revision>4</cp:revision>
  <cp:lastPrinted>2016-06-07T19:33:00Z</cp:lastPrinted>
  <dcterms:created xsi:type="dcterms:W3CDTF">2022-04-28T10:45:00Z</dcterms:created>
  <dcterms:modified xsi:type="dcterms:W3CDTF">2022-04-28T10:59:00Z</dcterms:modified>
</cp:coreProperties>
</file>